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73" w:type="dxa"/>
        <w:jc w:val="left"/>
        <w:tblInd w:w="-1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73"/>
      </w:tblGrid>
      <w:tr>
        <w:trPr>
          <w:trHeight w:val="88" w:hRule="atLeast"/>
        </w:trPr>
        <w:tc>
          <w:tcPr>
            <w:tcW w:w="1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lang w:val="es-ES"/>
              </w:rPr>
            </w:pPr>
            <w:r>
              <mc:AlternateContent>
                <mc:Choice Requires="wps">
                  <w:drawing>
                    <wp:anchor behindDoc="1" distT="0" distB="101600" distL="0" distR="0" simplePos="0" locked="0" layoutInCell="1" allowOverlap="1" relativeHeight="2">
                      <wp:simplePos x="0" y="0"/>
                      <wp:positionH relativeFrom="column">
                        <wp:posOffset>5207635</wp:posOffset>
                      </wp:positionH>
                      <wp:positionV relativeFrom="page">
                        <wp:posOffset>6687185</wp:posOffset>
                      </wp:positionV>
                      <wp:extent cx="781050" cy="314960"/>
                      <wp:effectExtent l="0" t="0" r="0" b="0"/>
                      <wp:wrapSquare wrapText="bothSides"/>
                      <wp:docPr id="1" name="by-sa.png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y-sa.png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80480" cy="314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by-sa.png" stroked="f" style="position:absolute;margin-left:410.05pt;margin-top:526.55pt;width:61.4pt;height:24.7pt;mso-position-vertical-relative:page">
                      <v:imagedata r:id="rId2" o:detectmouseclick="t"/>
                      <w10:wrap type="none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lang w:val="es-ES"/>
              </w:rPr>
              <w:t xml:space="preserve">RÚBRICA SOBRE </w:t>
            </w:r>
            <w:r>
              <w:rPr>
                <w:rFonts w:ascii="Calibri" w:hAnsi="Calibri"/>
                <w:b/>
                <w:bCs/>
                <w:lang w:val="es-ES"/>
              </w:rPr>
              <w:t>AMÉRICA</w:t>
            </w:r>
          </w:p>
        </w:tc>
      </w:tr>
    </w:tbl>
    <w:p>
      <w:pPr>
        <w:pStyle w:val="Normal"/>
        <w:rPr>
          <w:sz w:val="4"/>
          <w:szCs w:val="4"/>
          <w:lang w:val="es-ES"/>
        </w:rPr>
      </w:pPr>
      <w:r>
        <w:rPr>
          <w:sz w:val="4"/>
          <w:szCs w:val="4"/>
          <w:lang w:val="es-ES"/>
        </w:rPr>
      </w:r>
    </w:p>
    <w:p>
      <w:pPr>
        <w:pStyle w:val="Normal"/>
        <w:rPr>
          <w:lang w:val="es-ES"/>
        </w:rPr>
      </w:pPr>
      <w:r>
        <w:rPr>
          <w:rFonts w:ascii="Calibri" w:hAnsi="Calibri"/>
          <w:lang w:val="es-ES"/>
        </w:rPr>
        <w:t>Nombre de alumno/a:</w:t>
      </w:r>
      <w:r>
        <w:rPr>
          <w:lang w:val="es-ES"/>
        </w:rPr>
        <w:t>_____________________________________________________________________________________________________________</w:t>
      </w:r>
    </w:p>
    <w:tbl>
      <w:tblPr>
        <w:tblW w:w="15441" w:type="dxa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  <w:gridCol w:w="3088"/>
        <w:gridCol w:w="3079"/>
        <w:gridCol w:w="3086"/>
        <w:gridCol w:w="3100"/>
      </w:tblGrid>
      <w:tr>
        <w:trPr/>
        <w:tc>
          <w:tcPr>
            <w:tcW w:w="3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ASPECTOS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9FF9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0099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4</w:t>
            </w:r>
          </w:p>
        </w:tc>
      </w:tr>
      <w:tr>
        <w:trPr/>
        <w:tc>
          <w:tcPr>
            <w:tcW w:w="30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CONTENIDOS    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20%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 xml:space="preserve">Nivel de conocimiento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sobre el continente americano, países, accidentes geográficos, flora y fauna, climas, tradiciones, idiomas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</w:tc>
        <w:tc>
          <w:tcPr>
            <w:tcW w:w="3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Apenas  conoce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conceptos  e informaciones básicas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referidos al continente americano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. Realiza pocas o ninguna actividades o tienen muchos errores.</w:t>
            </w:r>
          </w:p>
        </w:tc>
        <w:tc>
          <w:tcPr>
            <w:tcW w:w="3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Conoce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algunos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conceptos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expuestos en el recurso e informaciones básicas sobre el continente americano.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  Realiza algunas actividades con errores.</w:t>
            </w:r>
          </w:p>
        </w:tc>
        <w:tc>
          <w:tcPr>
            <w:tcW w:w="3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Conoce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términos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referidos al continente americano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y bastante de la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informaci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ón expuesta en el recurso. R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ealiza casi  todas las actividades sin apenas errores.</w:t>
            </w:r>
          </w:p>
        </w:tc>
        <w:tc>
          <w:tcPr>
            <w:tcW w:w="3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Maneja con soltura toda la información presentada en el recurso y realiza todas las actividades sin dificultad ni errores.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COMPETENCIA LINGÜÍSTICA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20%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Capacidad de acceder e interpretar los textos  del recurso y la información que incluyen.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El alumnado interpreta con dificultad los textos presentados en el recurso. Por ello realiza las actividades con muchos errores.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El alumnado interpreta con algunos errores, poco importantes, los textos  presentados en el recurso. Realiza las actividades con algunos errores.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El alumnado interpreta, con bastante precisión la información de los textos empleados . Por ello realiza las actividades con pocos errores.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El alumnado interpreta, con precisión y autonomía,  la información de los textos presentados, realizando las actividades  sin ningún error.</w:t>
            </w:r>
          </w:p>
        </w:tc>
      </w:tr>
      <w:tr>
        <w:trPr>
          <w:trHeight w:val="1489" w:hRule="atLeast"/>
        </w:trPr>
        <w:tc>
          <w:tcPr>
            <w:tcW w:w="3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COMPETENCIA MATEMÁTICA Y COMPETENCIAS BÁSICAS EN CIENCIAS Y TECNOLOGÍA       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20%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Lee y localiza información en los mapas.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reconoce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apenas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 xml:space="preserve">accidentes geográficos 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 xml:space="preserve">ni países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de América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.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Tampoco los localiza en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los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mapa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ni lee información en los mismos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Reconoce algunos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accidentes geográficos y países a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mericanos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. Es capaz de situarlos 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y lee alguna información en los mapas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Reconoce casi todos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 xml:space="preserve">accidentes geográficos y países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americanos sobre los que se trabaja en el recurso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y los ubica en el mapa.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Reconoce todos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accidentes geográficos y países a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>mericanos sobre los que se trabaja en el recurso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y los ubica sin errores en el mapa.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COMPETENCIA DIGITAL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20%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Destreza en el uso seguro, eficaz  de las TIC.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Conoce las TIC de forma escasa,  muestra dificultades para desenvolverse en la herramienta de presentación de la tarea.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Localiza la información básica  y se desenvuelve con alguna dificultad  en la herramienta de presentación de la  tarea.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Localiza la información básica y secundaria y se desenvuelve  con fluidez en la herramienta.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Localiza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toda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la  información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necesaria para llevar a cabo las tareas,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se desenvuelve con gran eficacia en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el recurso. </w:t>
            </w:r>
          </w:p>
        </w:tc>
      </w:tr>
      <w:tr>
        <w:trPr>
          <w:trHeight w:val="1690" w:hRule="atLeast"/>
        </w:trPr>
        <w:tc>
          <w:tcPr>
            <w:tcW w:w="3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CONCIENCIA Y EXPRESIONES CULTURALES              20%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Capacidad 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para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conocer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y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 apreciar  las diferentes manifestaciones culturales como parte de la riqueza y patrimonio de los pueblos.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Carece de interés por la infor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mación y la cultura americana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 y realiza pocas o ninguna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actividad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Muestra interés solo por algunos contenidos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relacionados con la cultura americana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realiza algunas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actividade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Muestra interés por l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as expresiones culturales americanas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y realiza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bastantes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las actividades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con algunos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errores.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Muestra interés por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toda la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información y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expresiones culturales sobre América. Realiza todas las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actividades del recurso,  sin apenas  o ningún error.</w:t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sectPr>
      <w:headerReference w:type="default" r:id="rId3"/>
      <w:footerReference w:type="default" r:id="rId4"/>
      <w:type w:val="nextPage"/>
      <w:pgSz w:orient="landscape" w:w="16838" w:h="11906"/>
      <w:pgMar w:left="709" w:right="678" w:header="285" w:top="1278" w:footer="373" w:bottom="133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Helvetica LT Std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rFonts w:ascii="Helvetica LT Std Light" w:hAnsi="Helvetica LT Std Light"/>
        <w:sz w:val="16"/>
        <w:lang w:val="es-ES"/>
      </w:rPr>
    </w:pPr>
    <w:r>
      <w:rPr>
        <w:rFonts w:ascii="Helvetica LT Std Light" w:hAnsi="Helvetica LT Std Light"/>
        <w:sz w:val="16"/>
        <w:lang w:val="es-ES"/>
      </w:rPr>
    </w:r>
  </w:p>
  <w:p>
    <w:pPr>
      <w:pStyle w:val="Cabecera"/>
      <w:jc w:val="center"/>
      <w:rPr>
        <w:rFonts w:ascii="Helvetica LT Std Light" w:hAnsi="Helvetica LT Std Light"/>
        <w:sz w:val="16"/>
        <w:lang w:val="es-ES"/>
      </w:rPr>
    </w:pPr>
    <w:r>
      <w:rPr>
        <w:rFonts w:ascii="Helvetica LT Std Light" w:hAnsi="Helvetica LT Std Light"/>
        <w:sz w:val="16"/>
        <w:lang w:val="es-ES"/>
      </w:rPr>
    </w:r>
  </w:p>
  <w:p>
    <w:pPr>
      <w:pStyle w:val="Cabecera"/>
      <w:jc w:val="center"/>
      <w:rPr>
        <w:rFonts w:ascii="Helvetica LT Std Light" w:hAnsi="Helvetica LT Std Light"/>
        <w:sz w:val="16"/>
        <w:lang w:val="es-ES"/>
      </w:rPr>
    </w:pPr>
    <w:r>
      <w:rPr>
        <w:rFonts w:ascii="Helvetica LT Std Light" w:hAnsi="Helvetica LT Std Light"/>
        <w:sz w:val="16"/>
        <w:lang w:val="es-ES"/>
      </w:rPr>
    </w:r>
  </w:p>
  <w:p>
    <w:pPr>
      <w:pStyle w:val="Cabecera"/>
      <w:jc w:val="center"/>
      <w:rPr>
        <w:rFonts w:ascii="Helvetica LT Std Light" w:hAnsi="Helvetica LT Std Light"/>
        <w:sz w:val="16"/>
        <w:lang w:val="es-ES"/>
      </w:rPr>
    </w:pPr>
    <w:r>
      <w:rPr>
        <w:rFonts w:ascii="Helvetica LT Std Light" w:hAnsi="Helvetica LT Std Light"/>
        <w:sz w:val="16"/>
        <w:lang w:val="es-ES"/>
      </w:rPr>
      <w:t xml:space="preserve">Rúbrica de </w:t>
    </w:r>
    <w:r>
      <w:rPr>
        <w:rFonts w:ascii="Helvetica LT Std Light" w:hAnsi="Helvetica LT Std Light"/>
        <w:sz w:val="16"/>
        <w:lang w:val="es-ES"/>
      </w:rPr>
      <w:t>«</w:t>
    </w:r>
    <w:r>
      <w:rPr>
        <w:rFonts w:ascii="Helvetica LT Std Light" w:hAnsi="Helvetica LT Std Light"/>
        <w:sz w:val="16"/>
        <w:lang w:val="es-ES"/>
      </w:rPr>
      <w:t>América»</w:t>
    </w:r>
    <w:r>
      <w:rPr>
        <w:rFonts w:ascii="Helvetica LT Std Light" w:hAnsi="Helvetica LT Std Light"/>
        <w:sz w:val="16"/>
        <w:lang w:val="es-ES"/>
      </w:rPr>
      <w:t xml:space="preserve"> de Área de Recursos Educativos Digitales (INTEF) se encuentra bajo una Licencia Creative Commons Atribución-Compartir Igual 4.0 España. </w:t>
    </w:r>
  </w:p>
  <w:p>
    <w:pPr>
      <w:pStyle w:val="Piedepgina"/>
      <w:rPr>
        <w:lang w:val="es-ES"/>
      </w:rPr>
    </w:pPr>
    <w:r>
      <w:rPr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lang w:val="es-ES"/>
      </w:rPr>
    </w:pPr>
    <w:r>
      <w:rPr>
        <w:lang w:val="es-ES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6686550</wp:posOffset>
          </wp:positionH>
          <wp:positionV relativeFrom="paragraph">
            <wp:posOffset>27940</wp:posOffset>
          </wp:positionV>
          <wp:extent cx="3114040" cy="484505"/>
          <wp:effectExtent l="0" t="0" r="0" b="0"/>
          <wp:wrapNone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/>
      </w:rPr>
      <w:t xml:space="preserve">ÁREA: Ciencias Sociales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Cabecera"/>
      <w:jc w:val="left"/>
      <w:rPr>
        <w:lang w:val="es-ES"/>
      </w:rPr>
    </w:pPr>
    <w:r>
      <w:rPr>
        <w:lang w:val="es-ES"/>
      </w:rPr>
      <w:t>A</w:t>
    </w:r>
    <w:r>
      <w:rPr>
        <w:lang w:val="es-ES"/>
      </w:rPr>
      <w:t>mérica</w:t>
    </w:r>
  </w:p>
  <w:p>
    <w:pPr>
      <w:pStyle w:val="Cabecera"/>
      <w:jc w:val="both"/>
      <w:rPr>
        <w:lang w:val="es-ES"/>
      </w:rPr>
    </w:pPr>
    <w:r>
      <w:rPr>
        <w:lang w:val="es-ES"/>
      </w:rPr>
      <w:t xml:space="preserve">Curso 3.º Educación Primaria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Cabecera"/>
      <w:jc w:val="right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s-ES" w:eastAsia="zh-CN" w:bidi="hi-IN"/>
      </w:rPr>
    </w:rPrDefault>
    <w:pPrDefault>
      <w:pPr>
        <w:widowControl/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Liberation Serif" w:hAnsi="Liberation Serif" w:eastAsia="SimSun" w:cs="Lucida Sans"/>
      <w:color w:val="auto"/>
      <w:sz w:val="24"/>
      <w:szCs w:val="24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pPr>
      <w:numPr>
        <w:ilvl w:val="0"/>
        <w:numId w:val="0"/>
      </w:numPr>
      <w:suppressLineNumbers/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pPr>
      <w:numPr>
        <w:ilvl w:val="0"/>
        <w:numId w:val="0"/>
      </w:numPr>
      <w:suppressLineNumbers/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ista">
    <w:name w:val="Contenido de lista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LibreOffice/5.2.1.2$Windows_x86 LibreOffice_project/31dd62db80d4e60af04904455ec9c9219178d620</Application>
  <Pages>1</Pages>
  <Words>510</Words>
  <Characters>3052</Characters>
  <CharactersWithSpaces>4047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2020-09-20T17:31:00Z</dcterms:created>
  <dc:creator>innovacion</dc:creator>
  <dc:description/>
  <dc:language>fr-FR</dc:language>
  <cp:lastModifiedBy/>
  <dcterms:modified xsi:type="dcterms:W3CDTF">2021-05-10T17:48:34Z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