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fr-FR"/>
        </w:rPr>
        <w:t>Nombre de</w:t>
      </w:r>
      <w:r>
        <w:rPr>
          <w:rStyle w:val="Ninguno"/>
          <w:rtl w:val="0"/>
          <w:lang w:val="es-ES_tradnl"/>
        </w:rPr>
        <w:t>l alumn</w:t>
      </w:r>
      <w:r>
        <w:rPr>
          <w:rStyle w:val="Ninguno"/>
          <w:rtl w:val="0"/>
          <w:lang w:val="es-ES_tradnl"/>
        </w:rPr>
        <w:t>o/a</w:t>
      </w:r>
      <w:r>
        <w:rPr>
          <w:rStyle w:val="Ninguno"/>
          <w:rtl w:val="0"/>
          <w:lang w:val="en-US"/>
        </w:rPr>
        <w:t>:______________________________________________</w:t>
      </w:r>
      <w:r>
        <w:rPr>
          <w:rStyle w:val="Ninguno"/>
          <w:lang w:val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7816215</wp:posOffset>
            </wp:positionH>
            <wp:positionV relativeFrom="page">
              <wp:posOffset>358140</wp:posOffset>
            </wp:positionV>
            <wp:extent cx="2371725" cy="428875"/>
            <wp:effectExtent l="0" t="0" r="0" b="0"/>
            <wp:wrapSquare wrapText="bothSides" distL="0" distR="0" distT="0" dist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28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tl w:val="0"/>
          <w:lang w:val="en-US"/>
        </w:rPr>
        <w:t>_______________________________________________________________</w:t>
      </w:r>
    </w:p>
    <w:tbl>
      <w:tblPr>
        <w:tblW w:w="1544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441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5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R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 xml:space="preserve">BRICA 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“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LAS ORACIONES INTERROGATIVAS Y EXCLAMATIVAS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”</w:t>
            </w:r>
          </w:p>
        </w:tc>
      </w:tr>
    </w:tbl>
    <w:p>
      <w:pPr>
        <w:pStyle w:val="Cuerpo A"/>
        <w:widowControl w:val="0"/>
        <w:spacing w:line="240" w:lineRule="auto"/>
        <w:ind w:left="108" w:hanging="108"/>
      </w:pPr>
    </w:p>
    <w:tbl>
      <w:tblPr>
        <w:tblW w:w="153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075"/>
        <w:gridCol w:w="4076"/>
        <w:gridCol w:w="3697"/>
        <w:gridCol w:w="3477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line="288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sz w:val="18"/>
                <w:szCs w:val="18"/>
                <w:rtl w:val="0"/>
                <w:lang w:val="es-ES_tradnl"/>
              </w:rPr>
              <w:t>ASPECTOS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3c47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3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a6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2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b w:val="1"/>
                <w:bCs w:val="1"/>
                <w:sz w:val="18"/>
                <w:szCs w:val="18"/>
              </w:rPr>
            </w:pPr>
            <w:r>
              <w:rPr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ORACIONES INTERROGATIVAS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Ubuntu" w:cs="Ubuntu" w:hAnsi="Ubuntu" w:eastAsia="Ubuntu"/>
                <w:sz w:val="18"/>
                <w:szCs w:val="18"/>
                <w:rtl w:val="0"/>
              </w:rPr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al grado de adquisici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la compre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este contenido.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30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noce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y sabe explicar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son las oraciones interrogativas y cu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ndo se utilizan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 Adem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,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capaz de reconocerlas y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pone ejemplos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Reconoce las oraciones interrogativas pero no sabe explicar cu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ndo se utilizan.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No comprende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son las oraciones interrogativas o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no sabe poner ejempl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os.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sz w:val="18"/>
                <w:szCs w:val="18"/>
              </w:rPr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ORACIONES EXCLAMATIVAS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al grado de adquisici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la compre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este contenido.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30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noce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y sabe explicar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son las oraciones exclamativas y cu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ndo se utilizan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 Adem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,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capaz de reconocerlas y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pone ejemplos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Reconoce las oraciones exclamativas pero no sabe explicar cu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ndo se utilizan.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No comprende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son las oraciones exclamativas o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no sabe poner ejempl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os.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COMPETENCIA DIGITAL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 la capacidad del alumno para desenvolverse con soltura en la resoluci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tareas con el dispositivo digital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1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El alumno es capaz de desenvolverse con soltura con las TIC.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Tiene dificultades para utilizar las TIC con las finalidades propuestas.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es capaz de utilizar las TIC con las finalidades educativas propuestas.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sz w:val="18"/>
                <w:szCs w:val="18"/>
              </w:rPr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COMPETENCIA SOCIAL Y C</w:t>
            </w:r>
            <w:r>
              <w:rPr>
                <w:rStyle w:val="Ninguno"/>
                <w:rFonts w:ascii="Ubuntu" w:cs="Ubuntu" w:hAnsi="Ubuntu" w:eastAsia="Ubuntu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VICA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Se refiere a la capacidad del alumno para respetar: el turno de palabra, silencio, escucha activa</w:t>
            </w:r>
            <w:r>
              <w:rPr>
                <w:rStyle w:val="Ninguno"/>
                <w:rFonts w:ascii="Trebuchet MS" w:hAnsi="Trebuchet MS" w:hint="default"/>
                <w:sz w:val="18"/>
                <w:szCs w:val="18"/>
                <w:rtl w:val="0"/>
                <w:lang w:val="es-ES_tradnl"/>
              </w:rPr>
              <w:t>…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2</w:t>
            </w: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Conoce y sigue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Conoce pero no sigue siempre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conoce o no sigue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SENTIDO DE LA INICIATIVA Y ESP</w:t>
            </w:r>
            <w:r>
              <w:rPr>
                <w:rFonts w:ascii="Ubuntu" w:cs="Ubuntu" w:hAnsi="Ubuntu" w:eastAsia="Ubuntu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RITU EMPRENDEDOR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refiere al grado de adquisici</w:t>
            </w:r>
            <w:r>
              <w:rPr>
                <w:rFonts w:ascii="Ubuntu" w:cs="Ubuntu" w:hAnsi="Ubuntu" w:eastAsia="Ubuntu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esta competencia.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Tiene iniciativa y es emprendedor a la hora de realizar las actividades.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En ocasiones tiene iniciativa o emprendidur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a la hora de realizar las actividades.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tiene iniciativa ni emprendidur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en la realizaci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de las actividades.</w:t>
            </w:r>
          </w:p>
        </w:tc>
      </w:tr>
    </w:tbl>
    <w:p>
      <w:pPr>
        <w:pStyle w:val="Cuerpo A"/>
        <w:widowControl w:val="0"/>
        <w:spacing w:line="240" w:lineRule="auto"/>
        <w:ind w:left="108" w:hanging="108"/>
      </w:pPr>
      <w:r/>
    </w:p>
    <w:sectPr>
      <w:headerReference w:type="default" r:id="rId5"/>
      <w:footerReference w:type="default" r:id="rId6"/>
      <w:pgSz w:w="16840" w:h="11900" w:orient="landscape"/>
      <w:pgMar w:top="1800" w:right="678" w:bottom="144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Source Sans Pro">
    <w:charset w:val="00"/>
    <w:family w:val="roman"/>
    <w:pitch w:val="default"/>
  </w:font>
  <w:font w:name="Ubunt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252"/>
        <w:tab w:val="clear" w:pos="8504"/>
      </w:tabs>
      <w:jc w:val="center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>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ú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brica 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“</w:t>
    </w:r>
    <w:r>
      <w:rPr>
        <w:rStyle w:val="Ninguno"/>
        <w:rFonts w:ascii="Arial" w:hAnsi="Arial"/>
        <w:sz w:val="16"/>
        <w:szCs w:val="16"/>
        <w:rtl w:val="0"/>
        <w:lang w:val="es-ES_tradnl"/>
      </w:rPr>
      <w:t>Las oraciones interrogativas y exclamativas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” 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ó</w:t>
    </w:r>
    <w:r>
      <w:rPr>
        <w:rStyle w:val="Ninguno"/>
        <w:rFonts w:ascii="Arial" w:hAnsi="Arial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es-ES_tradnl"/>
      </w:rPr>
      <w:t>a.</w:t>
    </w:r>
  </w:p>
  <w:p>
    <w:pPr>
      <w:pStyle w:val="header"/>
      <w:tabs>
        <w:tab w:val="clear" w:pos="4252"/>
        <w:tab w:val="clear" w:pos="8504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Style w:val="Ninguno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5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y-sa.png" descr="by-s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b w:val="1"/>
        <w:bCs w:val="1"/>
        <w:rtl w:val="0"/>
        <w:lang w:val="es-ES_tradnl"/>
      </w:rPr>
      <w:t>Las oraciones interrogativas y exclamativas</w:t>
    </w:r>
    <w:r>
      <w:rPr>
        <w:rStyle w:val="Ninguno"/>
        <w:b w:val="1"/>
        <w:bCs w:val="1"/>
        <w:rtl w:val="0"/>
        <w:lang w:val="es-ES_tradnl"/>
      </w:rPr>
      <w:t>.</w:t>
    </w:r>
    <w:r>
      <w:tab/>
      <w:tab/>
    </w:r>
  </w:p>
  <w:p>
    <w:pPr>
      <w:pStyle w:val="header"/>
      <w:rPr>
        <w:rStyle w:val="Ninguno"/>
        <w:b w:val="1"/>
        <w:bCs w:val="1"/>
      </w:rPr>
    </w:pPr>
    <w:r>
      <w:rPr>
        <w:rStyle w:val="Ninguno"/>
        <w:b w:val="1"/>
        <w:bCs w:val="1"/>
        <w:rtl w:val="0"/>
        <w:lang w:val="es-ES_tradnl"/>
      </w:rPr>
      <w:t>Lengua Castellana y literatura.</w:t>
    </w:r>
  </w:p>
  <w:p>
    <w:pPr>
      <w:pStyle w:val="header"/>
    </w:pPr>
    <w:r>
      <w:rPr>
        <w:rStyle w:val="Ninguno"/>
        <w:b w:val="1"/>
        <w:bCs w:val="1"/>
        <w:rtl w:val="0"/>
        <w:lang w:val="es-ES_tradnl"/>
      </w:rPr>
      <w:t>Educaci</w:t>
    </w:r>
    <w:r>
      <w:rPr>
        <w:rStyle w:val="Ninguno"/>
        <w:b w:val="1"/>
        <w:bCs w:val="1"/>
        <w:rtl w:val="0"/>
        <w:lang w:val="es-ES_tradnl"/>
      </w:rPr>
      <w:t>ó</w:t>
    </w:r>
    <w:r>
      <w:rPr>
        <w:rStyle w:val="Ninguno"/>
        <w:b w:val="1"/>
        <w:bCs w:val="1"/>
        <w:rtl w:val="0"/>
        <w:lang w:val="es-ES_tradnl"/>
      </w:rPr>
      <w:t>n Primaria.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